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4"/>
          <w:sz w:val="32"/>
          <w:szCs w:val="32"/>
        </w:rPr>
        <w:t>附件3</w:t>
      </w:r>
    </w:p>
    <w:p>
      <w:pPr>
        <w:spacing w:line="640" w:lineRule="exact"/>
        <w:jc w:val="center"/>
        <w:rPr>
          <w:rFonts w:hint="eastAsia" w:ascii="方正小标宋简体" w:hAnsi="方正公文小标宋" w:eastAsia="方正小标宋简体" w:cs="方正公文小标宋"/>
          <w:color w:val="auto"/>
          <w:spacing w:val="1"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color w:val="auto"/>
          <w:spacing w:val="1"/>
          <w:sz w:val="44"/>
          <w:szCs w:val="44"/>
        </w:rPr>
        <w:t>2024年湖南省企业“创新达人”推荐候选人汇总表</w:t>
      </w:r>
    </w:p>
    <w:p>
      <w:pPr>
        <w:pStyle w:val="3"/>
        <w:rPr>
          <w:rFonts w:hint="eastAsia" w:eastAsiaTheme="minorEastAsia"/>
        </w:rPr>
      </w:pPr>
    </w:p>
    <w:p>
      <w:pPr>
        <w:spacing w:line="560" w:lineRule="exact"/>
        <w:rPr>
          <w:rFonts w:ascii="仿宋_GB2312" w:hAnsi="仿宋" w:eastAsia="仿宋_GB2312" w:cs="仿宋"/>
          <w:color w:val="auto"/>
          <w:spacing w:val="5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color w:val="auto"/>
          <w:spacing w:val="5"/>
          <w:sz w:val="32"/>
          <w:szCs w:val="32"/>
        </w:rPr>
        <w:t>推荐单位（盖章）：       联系人：    联系电话（手机）：</w:t>
      </w:r>
    </w:p>
    <w:p>
      <w:pPr>
        <w:pStyle w:val="3"/>
        <w:rPr>
          <w:color w:val="auto"/>
          <w:sz w:val="32"/>
          <w:szCs w:val="32"/>
        </w:rPr>
      </w:pPr>
    </w:p>
    <w:tbl>
      <w:tblPr>
        <w:tblStyle w:val="5"/>
        <w:tblW w:w="14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53"/>
        <w:gridCol w:w="732"/>
        <w:gridCol w:w="888"/>
        <w:gridCol w:w="1152"/>
        <w:gridCol w:w="1881"/>
        <w:gridCol w:w="3101"/>
        <w:gridCol w:w="1963"/>
        <w:gridCol w:w="1510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序号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姓名</w:t>
            </w: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性别</w:t>
            </w: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民族</w:t>
            </w: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党派</w:t>
            </w: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出生年月</w:t>
            </w: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工作单位</w:t>
            </w: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职务职称</w:t>
            </w: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专业专长</w:t>
            </w: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pacing w:val="5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5"/>
                <w:sz w:val="28"/>
                <w:szCs w:val="28"/>
              </w:rPr>
              <w:t>1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5"/>
                <w:sz w:val="28"/>
                <w:szCs w:val="28"/>
              </w:rPr>
              <w:t>2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5"/>
                <w:sz w:val="28"/>
                <w:szCs w:val="28"/>
              </w:rPr>
              <w:t>3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5"/>
                <w:sz w:val="28"/>
                <w:szCs w:val="28"/>
              </w:rPr>
              <w:t>4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5"/>
                <w:sz w:val="28"/>
                <w:szCs w:val="28"/>
              </w:rPr>
              <w:t>5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5"/>
                <w:sz w:val="28"/>
                <w:szCs w:val="28"/>
              </w:rPr>
              <w:t>6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5"/>
                <w:sz w:val="28"/>
                <w:szCs w:val="28"/>
              </w:rPr>
              <w:t>7</w:t>
            </w:r>
          </w:p>
        </w:tc>
        <w:tc>
          <w:tcPr>
            <w:tcW w:w="105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73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3101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510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  <w:tc>
          <w:tcPr>
            <w:tcW w:w="1127" w:type="dxa"/>
            <w:vAlign w:val="center"/>
          </w:tcPr>
          <w:p>
            <w:pPr>
              <w:widowControl w:val="0"/>
              <w:jc w:val="center"/>
              <w:rPr>
                <w:rFonts w:ascii="仿宋_GB2312" w:hAnsi="仿宋" w:eastAsia="仿宋_GB2312" w:cs="仿宋"/>
                <w:color w:val="auto"/>
                <w:spacing w:val="5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837B3"/>
    <w:rsid w:val="6378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3">
    <w:name w:val="footer"/>
    <w:basedOn w:val="1"/>
    <w:next w:val="2"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2024-06-26T02:07:00Z</dcterms:created>
  <dc:creator>yuanzhihong</dc:creator>
  <cp:lastModifiedBy>yuanzhihong</cp:lastModifiedBy>
  <dcterms:modified xsi:type="dcterms:W3CDTF">2024-06-26T02:08:20Z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